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B051C3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Pr="00B051C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Pr="00B051C3">
        <w:rPr>
          <w:rFonts w:ascii="Arial" w:hAnsi="Arial" w:cs="Arial"/>
          <w:b/>
          <w:color w:val="000000"/>
          <w:sz w:val="32"/>
          <w:szCs w:val="32"/>
        </w:rPr>
        <w:t xml:space="preserve">.2016г. № </w:t>
      </w:r>
      <w:r>
        <w:rPr>
          <w:rFonts w:ascii="Arial" w:hAnsi="Arial" w:cs="Arial"/>
          <w:b/>
          <w:color w:val="000000"/>
          <w:sz w:val="32"/>
          <w:szCs w:val="32"/>
        </w:rPr>
        <w:t>33А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«УКЫР»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66334C" w:rsidRPr="00B051C3" w:rsidRDefault="0066334C" w:rsidP="00663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B051C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66334C" w:rsidRPr="00C66110" w:rsidRDefault="0066334C" w:rsidP="0066334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66334C" w:rsidRPr="0066334C" w:rsidRDefault="0066334C" w:rsidP="006633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334C">
        <w:rPr>
          <w:rFonts w:ascii="Arial" w:hAnsi="Arial" w:cs="Arial"/>
          <w:b/>
          <w:sz w:val="32"/>
          <w:szCs w:val="32"/>
        </w:rPr>
        <w:t>«Об утверждении перечня должностных лиц,</w:t>
      </w:r>
    </w:p>
    <w:p w:rsidR="0066334C" w:rsidRPr="0066334C" w:rsidRDefault="0066334C" w:rsidP="006633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334C">
        <w:rPr>
          <w:rFonts w:ascii="Arial" w:hAnsi="Arial" w:cs="Arial"/>
          <w:b/>
          <w:sz w:val="32"/>
          <w:szCs w:val="32"/>
        </w:rPr>
        <w:t>наделенных полномочиями по составлению</w:t>
      </w:r>
    </w:p>
    <w:p w:rsidR="0066334C" w:rsidRPr="0066334C" w:rsidRDefault="0066334C" w:rsidP="006633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334C">
        <w:rPr>
          <w:rFonts w:ascii="Arial" w:hAnsi="Arial" w:cs="Arial"/>
          <w:b/>
          <w:sz w:val="32"/>
          <w:szCs w:val="32"/>
        </w:rPr>
        <w:t>протоколов об административных правонарушениях,</w:t>
      </w:r>
    </w:p>
    <w:p w:rsidR="0066334C" w:rsidRPr="0066334C" w:rsidRDefault="0066334C" w:rsidP="006633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334C">
        <w:rPr>
          <w:rFonts w:ascii="Arial" w:hAnsi="Arial" w:cs="Arial"/>
          <w:b/>
          <w:sz w:val="32"/>
          <w:szCs w:val="32"/>
        </w:rPr>
        <w:t>предусмотренных отдельными законами Иркутской</w:t>
      </w:r>
    </w:p>
    <w:p w:rsidR="0066334C" w:rsidRPr="0066334C" w:rsidRDefault="0066334C" w:rsidP="006633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6334C">
        <w:rPr>
          <w:rFonts w:ascii="Arial" w:hAnsi="Arial" w:cs="Arial"/>
          <w:b/>
          <w:sz w:val="32"/>
          <w:szCs w:val="32"/>
        </w:rPr>
        <w:t>области об административной ответственности»</w:t>
      </w:r>
    </w:p>
    <w:p w:rsidR="0066334C" w:rsidRPr="00B051C3" w:rsidRDefault="0066334C" w:rsidP="0066334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6334C" w:rsidRDefault="0066334C" w:rsidP="0066334C">
      <w:pPr>
        <w:pStyle w:val="a7"/>
        <w:jc w:val="both"/>
        <w:rPr>
          <w:rFonts w:ascii="Arial" w:hAnsi="Arial" w:cs="Arial"/>
          <w:i w:val="0"/>
          <w:sz w:val="24"/>
          <w:szCs w:val="24"/>
        </w:rPr>
      </w:pPr>
      <w:r w:rsidRPr="0066334C">
        <w:rPr>
          <w:rFonts w:ascii="Arial" w:hAnsi="Arial" w:cs="Arial"/>
          <w:i w:val="0"/>
          <w:sz w:val="24"/>
          <w:szCs w:val="24"/>
        </w:rPr>
        <w:t xml:space="preserve"> </w:t>
      </w:r>
      <w:r w:rsidR="004102DC">
        <w:rPr>
          <w:rFonts w:ascii="Arial" w:hAnsi="Arial" w:cs="Arial"/>
          <w:i w:val="0"/>
          <w:sz w:val="24"/>
          <w:szCs w:val="24"/>
        </w:rPr>
        <w:t xml:space="preserve">                  </w:t>
      </w:r>
      <w:r w:rsidR="001548D8" w:rsidRPr="0066334C">
        <w:rPr>
          <w:rFonts w:ascii="Arial" w:hAnsi="Arial" w:cs="Arial"/>
          <w:i w:val="0"/>
          <w:sz w:val="24"/>
          <w:szCs w:val="24"/>
        </w:rPr>
        <w:t>В целях организ</w:t>
      </w:r>
      <w:r w:rsidR="00806FA0" w:rsidRPr="0066334C">
        <w:rPr>
          <w:rFonts w:ascii="Arial" w:hAnsi="Arial" w:cs="Arial"/>
          <w:i w:val="0"/>
          <w:sz w:val="24"/>
          <w:szCs w:val="24"/>
        </w:rPr>
        <w:t xml:space="preserve">ации работы по реализации </w:t>
      </w:r>
      <w:r w:rsidR="001548D8" w:rsidRPr="0066334C">
        <w:rPr>
          <w:rFonts w:ascii="Arial" w:hAnsi="Arial" w:cs="Arial"/>
          <w:i w:val="0"/>
          <w:sz w:val="24"/>
          <w:szCs w:val="24"/>
        </w:rPr>
        <w:t xml:space="preserve">Федерального закона от 06.10.2003 года №131-ФЗ «Об общих принципах организации местного самоуправления </w:t>
      </w:r>
      <w:r w:rsidR="00806FA0" w:rsidRPr="0066334C">
        <w:rPr>
          <w:rFonts w:ascii="Arial" w:hAnsi="Arial" w:cs="Arial"/>
          <w:i w:val="0"/>
          <w:sz w:val="24"/>
          <w:szCs w:val="24"/>
        </w:rPr>
        <w:t xml:space="preserve">в Российской Федерации», </w:t>
      </w:r>
      <w:hyperlink r:id="rId6" w:history="1">
        <w:r w:rsidR="00F44C1C" w:rsidRPr="0066334C">
          <w:rPr>
            <w:rFonts w:ascii="Arial" w:hAnsi="Arial" w:cs="Arial"/>
            <w:i w:val="0"/>
            <w:color w:val="0000FF"/>
            <w:sz w:val="24"/>
            <w:szCs w:val="24"/>
          </w:rPr>
          <w:t>Закона</w:t>
        </w:r>
      </w:hyperlink>
      <w:r w:rsidR="00F44C1C" w:rsidRPr="0066334C">
        <w:rPr>
          <w:rFonts w:ascii="Arial" w:hAnsi="Arial" w:cs="Arial"/>
          <w:i w:val="0"/>
          <w:sz w:val="24"/>
          <w:szCs w:val="24"/>
        </w:rPr>
        <w:t xml:space="preserve">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AC2CB2" w:rsidRPr="0066334C">
        <w:rPr>
          <w:rFonts w:ascii="Arial" w:hAnsi="Arial" w:cs="Arial"/>
          <w:i w:val="0"/>
          <w:sz w:val="24"/>
          <w:szCs w:val="24"/>
        </w:rPr>
        <w:t>министративной ответственности»</w:t>
      </w:r>
      <w:r w:rsidR="00F44C1C" w:rsidRPr="0066334C">
        <w:rPr>
          <w:rFonts w:ascii="Arial" w:hAnsi="Arial" w:cs="Arial"/>
          <w:i w:val="0"/>
          <w:sz w:val="24"/>
          <w:szCs w:val="24"/>
        </w:rPr>
        <w:t>, Устава МО «</w:t>
      </w:r>
      <w:proofErr w:type="spellStart"/>
      <w:r w:rsidR="009E127C" w:rsidRPr="0066334C">
        <w:rPr>
          <w:rFonts w:ascii="Arial" w:hAnsi="Arial" w:cs="Arial"/>
          <w:i w:val="0"/>
          <w:sz w:val="24"/>
          <w:szCs w:val="24"/>
        </w:rPr>
        <w:t>Укыр</w:t>
      </w:r>
      <w:proofErr w:type="spellEnd"/>
      <w:r w:rsidR="00F44C1C" w:rsidRPr="0066334C">
        <w:rPr>
          <w:rFonts w:ascii="Arial" w:hAnsi="Arial" w:cs="Arial"/>
          <w:i w:val="0"/>
          <w:sz w:val="24"/>
          <w:szCs w:val="24"/>
        </w:rPr>
        <w:t>»,</w:t>
      </w:r>
    </w:p>
    <w:p w:rsidR="001548D8" w:rsidRPr="0066334C" w:rsidRDefault="00941B45" w:rsidP="0066334C">
      <w:pPr>
        <w:pStyle w:val="a7"/>
        <w:jc w:val="both"/>
        <w:rPr>
          <w:rFonts w:ascii="Arial" w:hAnsi="Arial" w:cs="Arial"/>
          <w:i w:val="0"/>
          <w:sz w:val="24"/>
          <w:szCs w:val="24"/>
        </w:rPr>
      </w:pPr>
      <w:hyperlink r:id="rId7" w:history="1"/>
    </w:p>
    <w:p w:rsidR="0066334C" w:rsidRDefault="0066334C" w:rsidP="0066334C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51C3">
        <w:rPr>
          <w:rFonts w:ascii="Arial" w:hAnsi="Arial" w:cs="Arial"/>
          <w:b/>
          <w:sz w:val="24"/>
          <w:szCs w:val="24"/>
        </w:rPr>
        <w:t>постановляет:</w:t>
      </w:r>
    </w:p>
    <w:p w:rsidR="0066334C" w:rsidRPr="0066334C" w:rsidRDefault="0066334C" w:rsidP="0066334C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14E" w:rsidRPr="0066334C" w:rsidRDefault="000423B6" w:rsidP="0066334C">
      <w:pPr>
        <w:pStyle w:val="a5"/>
        <w:tabs>
          <w:tab w:val="left" w:pos="76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1. </w:t>
      </w:r>
      <w:r w:rsidR="001548D8" w:rsidRPr="0066334C">
        <w:rPr>
          <w:rFonts w:ascii="Arial" w:hAnsi="Arial" w:cs="Arial"/>
          <w:sz w:val="24"/>
          <w:szCs w:val="24"/>
        </w:rPr>
        <w:t>Утвердить перечень должностных лиц администрации муниципальн</w:t>
      </w:r>
      <w:r w:rsidR="00E1514E" w:rsidRPr="0066334C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Укыр</w:t>
      </w:r>
      <w:proofErr w:type="spellEnd"/>
      <w:r w:rsidR="001548D8" w:rsidRPr="0066334C">
        <w:rPr>
          <w:rFonts w:ascii="Arial" w:hAnsi="Arial" w:cs="Arial"/>
          <w:sz w:val="24"/>
          <w:szCs w:val="24"/>
        </w:rPr>
        <w:t xml:space="preserve">» уполномоченных составлять  протоколы </w:t>
      </w:r>
      <w:proofErr w:type="gramStart"/>
      <w:r w:rsidR="001548D8" w:rsidRPr="0066334C">
        <w:rPr>
          <w:rFonts w:ascii="Arial" w:hAnsi="Arial" w:cs="Arial"/>
          <w:sz w:val="24"/>
          <w:szCs w:val="24"/>
        </w:rPr>
        <w:t>об</w:t>
      </w:r>
      <w:proofErr w:type="gramEnd"/>
      <w:r w:rsidR="001548D8" w:rsidRPr="0066334C">
        <w:rPr>
          <w:rFonts w:ascii="Arial" w:hAnsi="Arial" w:cs="Arial"/>
          <w:sz w:val="24"/>
          <w:szCs w:val="24"/>
        </w:rPr>
        <w:t xml:space="preserve"> административных </w:t>
      </w:r>
      <w:proofErr w:type="gramStart"/>
      <w:r w:rsidR="001548D8" w:rsidRPr="0066334C">
        <w:rPr>
          <w:rFonts w:ascii="Arial" w:hAnsi="Arial" w:cs="Arial"/>
          <w:sz w:val="24"/>
          <w:szCs w:val="24"/>
        </w:rPr>
        <w:t>п</w:t>
      </w:r>
      <w:r w:rsidR="00E1514E" w:rsidRPr="0066334C">
        <w:rPr>
          <w:rFonts w:ascii="Arial" w:hAnsi="Arial" w:cs="Arial"/>
          <w:sz w:val="24"/>
          <w:szCs w:val="24"/>
        </w:rPr>
        <w:t>равонарушениях</w:t>
      </w:r>
      <w:proofErr w:type="gramEnd"/>
      <w:r w:rsidR="00E1514E" w:rsidRPr="0066334C">
        <w:rPr>
          <w:rFonts w:ascii="Arial" w:hAnsi="Arial" w:cs="Arial"/>
          <w:sz w:val="24"/>
          <w:szCs w:val="24"/>
        </w:rPr>
        <w:t>, предусмотренных:</w:t>
      </w:r>
    </w:p>
    <w:p w:rsidR="00E1514E" w:rsidRPr="0066334C" w:rsidRDefault="001548D8" w:rsidP="0066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 </w:t>
      </w:r>
      <w:r w:rsidR="00E1514E" w:rsidRPr="0066334C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E1514E" w:rsidRPr="0066334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E1514E" w:rsidRPr="0066334C">
        <w:rPr>
          <w:rFonts w:ascii="Arial" w:hAnsi="Arial" w:cs="Arial"/>
          <w:sz w:val="24"/>
          <w:szCs w:val="24"/>
        </w:rPr>
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области";</w:t>
      </w:r>
    </w:p>
    <w:p w:rsidR="00E1514E" w:rsidRPr="0066334C" w:rsidRDefault="00E1514E" w:rsidP="0066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66334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6334C">
        <w:rPr>
          <w:rFonts w:ascii="Arial" w:hAnsi="Arial" w:cs="Arial"/>
          <w:sz w:val="24"/>
          <w:szCs w:val="24"/>
        </w:rPr>
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</w:t>
      </w:r>
    </w:p>
    <w:p w:rsidR="00E1514E" w:rsidRPr="0066334C" w:rsidRDefault="00E1514E" w:rsidP="0066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66334C">
          <w:rPr>
            <w:rFonts w:ascii="Arial" w:hAnsi="Arial" w:cs="Arial"/>
            <w:color w:val="0000FF"/>
            <w:sz w:val="24"/>
            <w:szCs w:val="24"/>
          </w:rPr>
          <w:t>статьями 9</w:t>
        </w:r>
      </w:hyperlink>
      <w:r w:rsidRPr="0066334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6334C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66334C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66334C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Pr="0066334C">
        <w:rPr>
          <w:rFonts w:ascii="Arial" w:hAnsi="Arial" w:cs="Arial"/>
          <w:sz w:val="24"/>
          <w:szCs w:val="24"/>
        </w:rP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области";</w:t>
      </w:r>
    </w:p>
    <w:p w:rsidR="00E1514E" w:rsidRPr="0066334C" w:rsidRDefault="00E1514E" w:rsidP="0066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66334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6334C">
        <w:rPr>
          <w:rFonts w:ascii="Arial" w:hAnsi="Arial" w:cs="Arial"/>
          <w:sz w:val="24"/>
          <w:szCs w:val="24"/>
        </w:rPr>
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C66110">
        <w:rPr>
          <w:rFonts w:ascii="Arial" w:hAnsi="Arial" w:cs="Arial"/>
          <w:sz w:val="24"/>
          <w:szCs w:val="24"/>
        </w:rPr>
        <w:t>:</w:t>
      </w:r>
    </w:p>
    <w:p w:rsidR="001548D8" w:rsidRPr="0066334C" w:rsidRDefault="00C66110" w:rsidP="0066334C">
      <w:pPr>
        <w:tabs>
          <w:tab w:val="left" w:pos="7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548D8" w:rsidRPr="0066334C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Укыр</w:t>
      </w:r>
      <w:proofErr w:type="spellEnd"/>
      <w:r w:rsidR="00A834D3" w:rsidRPr="0066334C">
        <w:rPr>
          <w:rFonts w:ascii="Arial" w:hAnsi="Arial" w:cs="Arial"/>
          <w:sz w:val="24"/>
          <w:szCs w:val="24"/>
        </w:rPr>
        <w:t>»</w:t>
      </w:r>
      <w:r w:rsidR="00AC2CB2" w:rsidRPr="006633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Баглаева</w:t>
      </w:r>
      <w:proofErr w:type="spellEnd"/>
      <w:r w:rsidR="009E127C" w:rsidRPr="0066334C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1548D8" w:rsidRPr="0066334C" w:rsidRDefault="00C66110" w:rsidP="006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1548D8" w:rsidRPr="0066334C">
        <w:rPr>
          <w:rFonts w:ascii="Arial" w:hAnsi="Arial" w:cs="Arial"/>
          <w:sz w:val="24"/>
          <w:szCs w:val="24"/>
        </w:rPr>
        <w:t>Зам.главы</w:t>
      </w:r>
      <w:proofErr w:type="spellEnd"/>
      <w:r w:rsidR="001548D8" w:rsidRPr="0066334C">
        <w:rPr>
          <w:rFonts w:ascii="Arial" w:hAnsi="Arial" w:cs="Arial"/>
          <w:sz w:val="24"/>
          <w:szCs w:val="24"/>
        </w:rPr>
        <w:t xml:space="preserve"> </w:t>
      </w:r>
      <w:r w:rsidR="00A834D3" w:rsidRPr="0066334C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Укыр</w:t>
      </w:r>
      <w:proofErr w:type="spellEnd"/>
      <w:r w:rsidR="001548D8" w:rsidRPr="0066334C">
        <w:rPr>
          <w:rFonts w:ascii="Arial" w:hAnsi="Arial" w:cs="Arial"/>
          <w:sz w:val="24"/>
          <w:szCs w:val="24"/>
        </w:rPr>
        <w:t>»</w:t>
      </w:r>
      <w:r w:rsidR="00AC2CB2" w:rsidRPr="006633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Нархинова</w:t>
      </w:r>
      <w:proofErr w:type="spellEnd"/>
      <w:r w:rsidR="009E127C" w:rsidRPr="0066334C">
        <w:rPr>
          <w:rFonts w:ascii="Arial" w:hAnsi="Arial" w:cs="Arial"/>
          <w:sz w:val="24"/>
          <w:szCs w:val="24"/>
        </w:rPr>
        <w:t xml:space="preserve"> Светлана Андреевна</w:t>
      </w:r>
    </w:p>
    <w:p w:rsidR="001548D8" w:rsidRPr="0066334C" w:rsidRDefault="00C66110" w:rsidP="006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C2CB2" w:rsidRPr="0066334C">
        <w:rPr>
          <w:rFonts w:ascii="Arial" w:hAnsi="Arial" w:cs="Arial"/>
          <w:sz w:val="24"/>
          <w:szCs w:val="24"/>
        </w:rPr>
        <w:t xml:space="preserve">Специалист по земле и имуществу </w:t>
      </w:r>
      <w:r w:rsidR="00A834D3" w:rsidRPr="0066334C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Укыр</w:t>
      </w:r>
      <w:proofErr w:type="spellEnd"/>
      <w:r w:rsidR="001548D8" w:rsidRPr="0066334C">
        <w:rPr>
          <w:rFonts w:ascii="Arial" w:hAnsi="Arial" w:cs="Arial"/>
          <w:sz w:val="24"/>
          <w:szCs w:val="24"/>
        </w:rPr>
        <w:t>»</w:t>
      </w:r>
      <w:r w:rsidR="00AC2CB2" w:rsidRPr="006633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Баглаева</w:t>
      </w:r>
      <w:proofErr w:type="spellEnd"/>
      <w:r w:rsidR="009E127C" w:rsidRPr="0066334C">
        <w:rPr>
          <w:rFonts w:ascii="Arial" w:hAnsi="Arial" w:cs="Arial"/>
          <w:sz w:val="24"/>
          <w:szCs w:val="24"/>
        </w:rPr>
        <w:t xml:space="preserve"> Джамиля </w:t>
      </w:r>
      <w:proofErr w:type="spellStart"/>
      <w:r w:rsidR="009E127C" w:rsidRPr="0066334C">
        <w:rPr>
          <w:rFonts w:ascii="Arial" w:hAnsi="Arial" w:cs="Arial"/>
          <w:sz w:val="24"/>
          <w:szCs w:val="24"/>
        </w:rPr>
        <w:t>Нафиковна</w:t>
      </w:r>
      <w:proofErr w:type="spellEnd"/>
    </w:p>
    <w:p w:rsidR="001548D8" w:rsidRPr="0066334C" w:rsidRDefault="00AC2CB2" w:rsidP="00663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34C">
        <w:rPr>
          <w:rFonts w:ascii="Arial" w:hAnsi="Arial" w:cs="Arial"/>
          <w:sz w:val="24"/>
          <w:szCs w:val="24"/>
        </w:rPr>
        <w:t xml:space="preserve">2. </w:t>
      </w:r>
      <w:r w:rsidR="00C12FD1" w:rsidRPr="006633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48D8" w:rsidRPr="0066334C">
        <w:rPr>
          <w:rFonts w:ascii="Arial" w:hAnsi="Arial" w:cs="Arial"/>
          <w:sz w:val="24"/>
          <w:szCs w:val="24"/>
        </w:rPr>
        <w:t>Контроль за</w:t>
      </w:r>
      <w:proofErr w:type="gramEnd"/>
      <w:r w:rsidR="001548D8" w:rsidRPr="0066334C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4261E4" w:rsidRPr="00AC2CB2" w:rsidRDefault="00C66110" w:rsidP="00C66110">
      <w:pPr>
        <w:shd w:val="clear" w:color="auto" w:fill="FFFFFF"/>
        <w:tabs>
          <w:tab w:val="left" w:pos="6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1C3">
        <w:rPr>
          <w:rFonts w:ascii="Arial" w:hAnsi="Arial" w:cs="Arial"/>
          <w:sz w:val="24"/>
          <w:szCs w:val="24"/>
        </w:rPr>
        <w:t>Глава МО «</w:t>
      </w:r>
      <w:proofErr w:type="spellStart"/>
      <w:r w:rsidRPr="00B051C3">
        <w:rPr>
          <w:rFonts w:ascii="Arial" w:hAnsi="Arial" w:cs="Arial"/>
          <w:sz w:val="24"/>
          <w:szCs w:val="24"/>
        </w:rPr>
        <w:t>Укыр</w:t>
      </w:r>
      <w:proofErr w:type="spellEnd"/>
      <w:r w:rsidRPr="00B051C3">
        <w:rPr>
          <w:rFonts w:ascii="Arial" w:hAnsi="Arial" w:cs="Arial"/>
          <w:sz w:val="24"/>
          <w:szCs w:val="24"/>
        </w:rPr>
        <w:t>»:</w:t>
      </w:r>
      <w:r w:rsidRPr="00B051C3">
        <w:rPr>
          <w:rFonts w:ascii="Arial" w:hAnsi="Arial" w:cs="Arial"/>
          <w:sz w:val="24"/>
          <w:szCs w:val="24"/>
        </w:rPr>
        <w:tab/>
      </w:r>
      <w:proofErr w:type="spellStart"/>
      <w:r w:rsidRPr="00B051C3">
        <w:rPr>
          <w:rFonts w:ascii="Arial" w:hAnsi="Arial" w:cs="Arial"/>
          <w:sz w:val="24"/>
          <w:szCs w:val="24"/>
        </w:rPr>
        <w:t>Е.А.Баглаева</w:t>
      </w:r>
      <w:proofErr w:type="spellEnd"/>
      <w:r w:rsidR="00C12FD1">
        <w:rPr>
          <w:rFonts w:ascii="Times New Roman" w:hAnsi="Times New Roman"/>
          <w:sz w:val="28"/>
          <w:szCs w:val="28"/>
        </w:rPr>
        <w:t xml:space="preserve"> </w:t>
      </w:r>
    </w:p>
    <w:sectPr w:rsidR="004261E4" w:rsidRPr="00AC2CB2" w:rsidSect="00C12F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34A07"/>
    <w:rsid w:val="00354803"/>
    <w:rsid w:val="00385B5E"/>
    <w:rsid w:val="003A2EF5"/>
    <w:rsid w:val="003A6AB5"/>
    <w:rsid w:val="003B1950"/>
    <w:rsid w:val="004102DC"/>
    <w:rsid w:val="004261E4"/>
    <w:rsid w:val="004535F2"/>
    <w:rsid w:val="00455D62"/>
    <w:rsid w:val="004707A5"/>
    <w:rsid w:val="004B7033"/>
    <w:rsid w:val="0060314E"/>
    <w:rsid w:val="00616411"/>
    <w:rsid w:val="006457E7"/>
    <w:rsid w:val="0066334C"/>
    <w:rsid w:val="006634A2"/>
    <w:rsid w:val="006C7228"/>
    <w:rsid w:val="006D691E"/>
    <w:rsid w:val="0074780C"/>
    <w:rsid w:val="007502FC"/>
    <w:rsid w:val="00782F86"/>
    <w:rsid w:val="007B5FE5"/>
    <w:rsid w:val="007E3B6D"/>
    <w:rsid w:val="0080220E"/>
    <w:rsid w:val="00806FA0"/>
    <w:rsid w:val="008410A3"/>
    <w:rsid w:val="00844C08"/>
    <w:rsid w:val="0084631C"/>
    <w:rsid w:val="00884506"/>
    <w:rsid w:val="00912B2F"/>
    <w:rsid w:val="0094009A"/>
    <w:rsid w:val="00941B45"/>
    <w:rsid w:val="00953B3B"/>
    <w:rsid w:val="009B48B4"/>
    <w:rsid w:val="009C003A"/>
    <w:rsid w:val="009E127C"/>
    <w:rsid w:val="009E39D3"/>
    <w:rsid w:val="00A44C5B"/>
    <w:rsid w:val="00A834D3"/>
    <w:rsid w:val="00AB663F"/>
    <w:rsid w:val="00AC2CB2"/>
    <w:rsid w:val="00AE1136"/>
    <w:rsid w:val="00B10218"/>
    <w:rsid w:val="00B133D7"/>
    <w:rsid w:val="00B22AC4"/>
    <w:rsid w:val="00B5274A"/>
    <w:rsid w:val="00B72A27"/>
    <w:rsid w:val="00BF607C"/>
    <w:rsid w:val="00C023D6"/>
    <w:rsid w:val="00C12FD1"/>
    <w:rsid w:val="00C271E0"/>
    <w:rsid w:val="00C34965"/>
    <w:rsid w:val="00C54B2C"/>
    <w:rsid w:val="00C66110"/>
    <w:rsid w:val="00C709DD"/>
    <w:rsid w:val="00CB0B67"/>
    <w:rsid w:val="00D23ECA"/>
    <w:rsid w:val="00D5606C"/>
    <w:rsid w:val="00D743A4"/>
    <w:rsid w:val="00DA5118"/>
    <w:rsid w:val="00E023ED"/>
    <w:rsid w:val="00E1514E"/>
    <w:rsid w:val="00E25122"/>
    <w:rsid w:val="00ED2661"/>
    <w:rsid w:val="00EE5B7C"/>
    <w:rsid w:val="00F13B82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7">
    <w:name w:val="Title"/>
    <w:basedOn w:val="a"/>
    <w:link w:val="a8"/>
    <w:qFormat/>
    <w:rsid w:val="009E127C"/>
    <w:pPr>
      <w:spacing w:after="0" w:line="240" w:lineRule="auto"/>
      <w:jc w:val="center"/>
    </w:pPr>
    <w:rPr>
      <w:rFonts w:ascii="Times New Roman" w:hAnsi="Times New Roman"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9E127C"/>
    <w:rPr>
      <w:rFonts w:ascii="Times New Roman" w:hAnsi="Times New Roman"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7">
    <w:name w:val="Title"/>
    <w:basedOn w:val="a"/>
    <w:link w:val="a8"/>
    <w:qFormat/>
    <w:rsid w:val="009E127C"/>
    <w:pPr>
      <w:spacing w:after="0" w:line="240" w:lineRule="auto"/>
      <w:jc w:val="center"/>
    </w:pPr>
    <w:rPr>
      <w:rFonts w:ascii="Times New Roman" w:hAnsi="Times New Roman"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9E127C"/>
    <w:rPr>
      <w:rFonts w:ascii="Times New Roman" w:hAnsi="Times New Roman"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7BFA7D914D456ACA913164AA739F8CD318Au7bFH" TargetMode="External"/><Relationship Id="rId13" Type="http://schemas.openxmlformats.org/officeDocument/2006/relationships/hyperlink" Target="consultantplus://offline/ref=063E822315EDB646FDF605D1497747BFA7D914D456A8A2131D4AA739F8CD318Au7b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608B7481A0290481C83FB48EDBD9EB7293372476FDCFC5BA33D6EE72C46660BCAAB60E7D0776BAD3E4EB3W4b4D" TargetMode="External"/><Relationship Id="rId12" Type="http://schemas.openxmlformats.org/officeDocument/2006/relationships/hyperlink" Target="consultantplus://offline/ref=063E822315EDB646FDF605D1497747BFA7D914D456A9A7141D4AA739F8CD318A7F21F7FB2DAB4C92AE543DuE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EFA5EA03D6EE72C46660BCAAB60E7D0776BAD3E4EB2W4b7D" TargetMode="External"/><Relationship Id="rId11" Type="http://schemas.openxmlformats.org/officeDocument/2006/relationships/hyperlink" Target="consultantplus://offline/ref=063E822315EDB646FDF605D1497747BFA7D914D456A9A7141D4AA739F8CD318A7F21F7FB2DAB4C92AE543DuEb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3E822315EDB646FDF605D1497747BFA7D914D456A9A7141D4AA739F8CD318A7F21F7FB2DAB4C92AE543CuE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E822315EDB646FDF605D1497747BFA7D914D456ACA913154AA739F8CD318Au7b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2015-01-20T02:10:00Z</cp:lastPrinted>
  <dcterms:created xsi:type="dcterms:W3CDTF">2021-07-29T01:44:00Z</dcterms:created>
  <dcterms:modified xsi:type="dcterms:W3CDTF">2021-07-29T01:44:00Z</dcterms:modified>
</cp:coreProperties>
</file>